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B4" w:rsidRDefault="002916B4" w:rsidP="008025C3">
      <w:pPr>
        <w:ind w:left="3540" w:firstLine="60"/>
        <w:jc w:val="right"/>
      </w:pPr>
      <w:r>
        <w:t>к Постановлению администрации</w:t>
      </w:r>
    </w:p>
    <w:p w:rsidR="002916B4" w:rsidRPr="00DB49F7" w:rsidRDefault="002916B4" w:rsidP="008025C3">
      <w:pPr>
        <w:ind w:left="3540" w:firstLine="60"/>
        <w:jc w:val="right"/>
      </w:pPr>
      <w:r w:rsidRPr="00DB49F7">
        <w:t>Рузского</w:t>
      </w:r>
      <w:r>
        <w:t xml:space="preserve"> </w:t>
      </w:r>
      <w:r w:rsidRPr="00DB49F7">
        <w:t>муниципального района</w:t>
      </w:r>
    </w:p>
    <w:p w:rsidR="002916B4" w:rsidRDefault="002916B4" w:rsidP="008025C3">
      <w:pPr>
        <w:ind w:left="4956" w:firstLine="60"/>
        <w:jc w:val="right"/>
      </w:pPr>
      <w:r w:rsidRPr="00DB49F7">
        <w:t xml:space="preserve">        от </w:t>
      </w:r>
      <w:r>
        <w:t>19.01.2016 № 51</w:t>
      </w:r>
    </w:p>
    <w:p w:rsidR="002916B4" w:rsidRDefault="002916B4" w:rsidP="00330CDB">
      <w:pPr>
        <w:pStyle w:val="Header"/>
        <w:tabs>
          <w:tab w:val="left" w:pos="708"/>
        </w:tabs>
        <w:rPr>
          <w:sz w:val="26"/>
          <w:szCs w:val="28"/>
        </w:rPr>
      </w:pPr>
    </w:p>
    <w:p w:rsidR="002916B4" w:rsidRDefault="002916B4" w:rsidP="00330CDB">
      <w:pPr>
        <w:pStyle w:val="Header"/>
        <w:tabs>
          <w:tab w:val="left" w:pos="708"/>
        </w:tabs>
        <w:rPr>
          <w:sz w:val="26"/>
          <w:szCs w:val="28"/>
        </w:rPr>
      </w:pPr>
    </w:p>
    <w:p w:rsidR="002916B4" w:rsidRDefault="002916B4" w:rsidP="00330CDB">
      <w:pPr>
        <w:pStyle w:val="ConsTitle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Положение </w:t>
      </w:r>
    </w:p>
    <w:p w:rsidR="002916B4" w:rsidRDefault="002916B4" w:rsidP="00330CDB">
      <w:pPr>
        <w:pStyle w:val="ConsTitle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Бренде «Руза Заповедная» Рузского муниципального района</w:t>
      </w:r>
    </w:p>
    <w:p w:rsidR="002916B4" w:rsidRDefault="002916B4" w:rsidP="00330CDB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Настоящим Положением устанавливается описание и порядок официального использования Бренда «Руза Заповедная» Рузского муниципального района</w:t>
      </w:r>
    </w:p>
    <w:p w:rsidR="002916B4" w:rsidRDefault="002916B4" w:rsidP="00330CD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1. Общие положения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Pr="006354C7" w:rsidRDefault="002916B4" w:rsidP="00B667E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sz w:val="28"/>
        </w:rPr>
        <w:t xml:space="preserve">1.1. Бренд «Руза Заповедная» разработан для Рузского муниципального района </w:t>
      </w:r>
      <w:r w:rsidRPr="006354C7">
        <w:rPr>
          <w:color w:val="222222"/>
          <w:sz w:val="28"/>
          <w:szCs w:val="28"/>
          <w:shd w:val="clear" w:color="auto" w:fill="FFFFFF"/>
        </w:rPr>
        <w:t xml:space="preserve">по поручению губернатора Московской области Андрея </w:t>
      </w:r>
      <w:r>
        <w:rPr>
          <w:color w:val="222222"/>
          <w:sz w:val="28"/>
          <w:szCs w:val="28"/>
          <w:shd w:val="clear" w:color="auto" w:fill="FFFFFF"/>
        </w:rPr>
        <w:t xml:space="preserve">Юрьевича </w:t>
      </w:r>
      <w:r w:rsidRPr="006354C7">
        <w:rPr>
          <w:color w:val="222222"/>
          <w:sz w:val="28"/>
          <w:szCs w:val="28"/>
          <w:shd w:val="clear" w:color="auto" w:fill="FFFFFF"/>
        </w:rPr>
        <w:t>Воробьева в рамках политики по обновлению облика</w:t>
      </w:r>
      <w:r>
        <w:rPr>
          <w:color w:val="222222"/>
          <w:sz w:val="28"/>
          <w:szCs w:val="28"/>
          <w:shd w:val="clear" w:color="auto" w:fill="FFFFFF"/>
        </w:rPr>
        <w:t xml:space="preserve"> территории</w:t>
      </w:r>
      <w:r w:rsidRPr="006354C7">
        <w:rPr>
          <w:color w:val="222222"/>
          <w:sz w:val="28"/>
          <w:szCs w:val="28"/>
          <w:shd w:val="clear" w:color="auto" w:fill="FFFFFF"/>
        </w:rPr>
        <w:t>.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 Положение о Бренде «Руза Заповедная» Рузского муниципального района, а также проект разработки и реализации, с оригиналами изображения бренда хранятся в администрации Рузского муниципального района и доступны для ознакомления всем заинтересованным лицам.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2. </w:t>
      </w:r>
      <w:r w:rsidRPr="00B667ED">
        <w:rPr>
          <w:rFonts w:ascii="Times New Roman" w:hAnsi="Times New Roman" w:cs="Times New Roman"/>
          <w:b/>
          <w:bCs/>
          <w:sz w:val="28"/>
        </w:rPr>
        <w:t xml:space="preserve">Статус </w:t>
      </w:r>
      <w:r w:rsidRPr="00B667ED">
        <w:rPr>
          <w:rFonts w:ascii="Times New Roman" w:hAnsi="Times New Roman" w:cs="Times New Roman"/>
          <w:b/>
          <w:sz w:val="28"/>
        </w:rPr>
        <w:t>Бренда «Руза Заповедная» Рузского муниципального района</w:t>
      </w:r>
    </w:p>
    <w:p w:rsidR="002916B4" w:rsidRDefault="002916B4" w:rsidP="00330CDB">
      <w:pPr>
        <w:pStyle w:val="ConsNonformat"/>
        <w:widowControl/>
        <w:ind w:right="0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Бренд «Руза Заповедная» Рузского муниципального района является дополнительным официальным символом Рузского муниципального района.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Бренд «Руза Заповедная» Рузского муниципального района может использоваться на баннерах, рекламных щитах, а также в шапке официальных писем, если тематика письма касается брендинга.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B667E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3. Описание и обоснование символики </w:t>
      </w:r>
      <w:r w:rsidRPr="00B667ED">
        <w:rPr>
          <w:rFonts w:ascii="Times New Roman" w:hAnsi="Times New Roman" w:cs="Times New Roman"/>
          <w:b/>
          <w:sz w:val="28"/>
        </w:rPr>
        <w:t>Бренда «Руза Заповедная» Рузского муниципального района</w:t>
      </w:r>
    </w:p>
    <w:p w:rsidR="002916B4" w:rsidRDefault="002916B4" w:rsidP="00B667E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B667E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t>3.1</w:t>
      </w:r>
      <w:r>
        <w:rPr>
          <w:sz w:val="28"/>
          <w:szCs w:val="28"/>
        </w:rPr>
        <w:t xml:space="preserve">. Описание </w:t>
      </w:r>
      <w:r>
        <w:rPr>
          <w:sz w:val="28"/>
        </w:rPr>
        <w:t>Бренда «Руза Заповедная» п</w:t>
      </w:r>
      <w:r w:rsidRPr="006354C7">
        <w:rPr>
          <w:color w:val="333333"/>
          <w:sz w:val="28"/>
          <w:szCs w:val="28"/>
          <w:shd w:val="clear" w:color="auto" w:fill="FFFFFF"/>
        </w:rPr>
        <w:t>одчерк</w:t>
      </w:r>
      <w:r>
        <w:rPr>
          <w:color w:val="333333"/>
          <w:sz w:val="28"/>
          <w:szCs w:val="28"/>
          <w:shd w:val="clear" w:color="auto" w:fill="FFFFFF"/>
        </w:rPr>
        <w:t xml:space="preserve">ивает </w:t>
      </w:r>
      <w:r w:rsidRPr="006354C7">
        <w:rPr>
          <w:color w:val="333333"/>
          <w:sz w:val="28"/>
          <w:szCs w:val="28"/>
          <w:shd w:val="clear" w:color="auto" w:fill="FFFFFF"/>
        </w:rPr>
        <w:t>историческую и архитектурную о</w:t>
      </w:r>
      <w:r>
        <w:rPr>
          <w:color w:val="333333"/>
          <w:sz w:val="28"/>
          <w:szCs w:val="28"/>
          <w:shd w:val="clear" w:color="auto" w:fill="FFFFFF"/>
        </w:rPr>
        <w:t>собенность Рузского муниципального района.</w:t>
      </w:r>
    </w:p>
    <w:p w:rsidR="002916B4" w:rsidRDefault="002916B4" w:rsidP="00B667E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Руза – это  </w:t>
      </w:r>
      <w:r w:rsidRPr="007E0E1C">
        <w:rPr>
          <w:color w:val="333333"/>
          <w:sz w:val="28"/>
          <w:szCs w:val="28"/>
        </w:rPr>
        <w:t xml:space="preserve"> жемчужина Подмосковья, которую надо с</w:t>
      </w:r>
      <w:r>
        <w:rPr>
          <w:color w:val="333333"/>
          <w:sz w:val="28"/>
          <w:szCs w:val="28"/>
        </w:rPr>
        <w:t>охранить в первозданном виде.</w:t>
      </w:r>
    </w:p>
    <w:p w:rsidR="002916B4" w:rsidRPr="00CE234C" w:rsidRDefault="002916B4" w:rsidP="00B667E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7E0E1C">
        <w:rPr>
          <w:color w:val="333333"/>
          <w:sz w:val="28"/>
          <w:szCs w:val="28"/>
        </w:rPr>
        <w:t>Для того</w:t>
      </w:r>
      <w:r>
        <w:rPr>
          <w:color w:val="333333"/>
          <w:sz w:val="28"/>
          <w:szCs w:val="28"/>
        </w:rPr>
        <w:t>,</w:t>
      </w:r>
      <w:r w:rsidRPr="007E0E1C">
        <w:rPr>
          <w:color w:val="333333"/>
          <w:sz w:val="28"/>
          <w:szCs w:val="28"/>
        </w:rPr>
        <w:t xml:space="preserve"> чтобы подчеркнуть уникальность района, в бренде были использованы три цвета – коричневый, зеленый и синий. Они наиболее ярко отражают всю суть </w:t>
      </w:r>
      <w:r>
        <w:rPr>
          <w:color w:val="333333"/>
          <w:sz w:val="28"/>
          <w:szCs w:val="28"/>
        </w:rPr>
        <w:t xml:space="preserve">Рузского </w:t>
      </w:r>
      <w:r w:rsidRPr="007E0E1C">
        <w:rPr>
          <w:color w:val="333333"/>
          <w:sz w:val="28"/>
          <w:szCs w:val="28"/>
        </w:rPr>
        <w:t xml:space="preserve">района, его природные красоты – обилие </w:t>
      </w:r>
      <w:r w:rsidRPr="00CE234C">
        <w:rPr>
          <w:color w:val="333333"/>
          <w:sz w:val="28"/>
          <w:szCs w:val="28"/>
        </w:rPr>
        <w:t>водных ресурсов, леса и поля, коричневый цвет олицетворяет аграр</w:t>
      </w:r>
      <w:r>
        <w:rPr>
          <w:color w:val="333333"/>
          <w:sz w:val="28"/>
          <w:szCs w:val="28"/>
        </w:rPr>
        <w:t>ный сектор</w:t>
      </w:r>
      <w:r w:rsidRPr="00CE234C">
        <w:rPr>
          <w:color w:val="333333"/>
          <w:sz w:val="28"/>
          <w:szCs w:val="28"/>
        </w:rPr>
        <w:t>.</w:t>
      </w:r>
    </w:p>
    <w:p w:rsidR="002916B4" w:rsidRDefault="002916B4" w:rsidP="00B667ED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E234C">
        <w:rPr>
          <w:color w:val="333333"/>
          <w:sz w:val="28"/>
          <w:szCs w:val="28"/>
          <w:shd w:val="clear" w:color="auto" w:fill="FFFFFF"/>
        </w:rPr>
        <w:t>Принятие нового бренда и цветовой гаммы не только привлечет в район туристов, но и даст возможность предъявлять требования к стилистике н</w:t>
      </w:r>
      <w:r>
        <w:rPr>
          <w:color w:val="333333"/>
          <w:sz w:val="28"/>
          <w:szCs w:val="28"/>
          <w:shd w:val="clear" w:color="auto" w:fill="FFFFFF"/>
        </w:rPr>
        <w:t>аружной рекламы на улицах поселений</w:t>
      </w:r>
      <w:r w:rsidRPr="00CE234C"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2916B4" w:rsidRDefault="002916B4" w:rsidP="00B667ED">
      <w:pPr>
        <w:jc w:val="both"/>
        <w:rPr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820B4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 Авторская группа:</w:t>
      </w:r>
    </w:p>
    <w:p w:rsidR="002916B4" w:rsidRPr="00CE234C" w:rsidRDefault="002916B4" w:rsidP="001A063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E234C">
        <w:rPr>
          <w:color w:val="333333"/>
          <w:sz w:val="28"/>
          <w:szCs w:val="28"/>
        </w:rPr>
        <w:t xml:space="preserve">Бренд разрабатывался группой специалистов разных областей под руководством </w:t>
      </w:r>
      <w:r>
        <w:rPr>
          <w:color w:val="333333"/>
          <w:sz w:val="28"/>
          <w:szCs w:val="28"/>
        </w:rPr>
        <w:t xml:space="preserve">советника губернатора </w:t>
      </w:r>
      <w:r w:rsidRPr="00B3346D">
        <w:rPr>
          <w:sz w:val="28"/>
          <w:szCs w:val="28"/>
        </w:rPr>
        <w:t>Игоря Чайки</w:t>
      </w:r>
      <w:r>
        <w:rPr>
          <w:sz w:val="28"/>
          <w:szCs w:val="28"/>
        </w:rPr>
        <w:t>. С</w:t>
      </w:r>
      <w:r w:rsidRPr="00CE234C">
        <w:rPr>
          <w:color w:val="333333"/>
          <w:sz w:val="28"/>
          <w:szCs w:val="28"/>
        </w:rPr>
        <w:t xml:space="preserve">реди них урбанист Данияр Юсупов, дизайнеры Михаил Губергриц и Максим Алимкин, один из лучших архитекторов России Игорь Чиркин, автор методики и координатор пилотного альбома </w:t>
      </w:r>
      <w:r>
        <w:rPr>
          <w:color w:val="333333"/>
          <w:sz w:val="28"/>
          <w:szCs w:val="28"/>
        </w:rPr>
        <w:t xml:space="preserve">нового облика Рузы </w:t>
      </w:r>
      <w:r w:rsidRPr="00CE234C">
        <w:rPr>
          <w:color w:val="333333"/>
          <w:sz w:val="28"/>
          <w:szCs w:val="28"/>
        </w:rPr>
        <w:t>– урбанист Петр Гордеев, культуролог Марина Хрусталева.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4. Порядок воспроизведения и размещения </w:t>
      </w:r>
      <w:r w:rsidRPr="00B667ED">
        <w:rPr>
          <w:rFonts w:ascii="Times New Roman" w:hAnsi="Times New Roman" w:cs="Times New Roman"/>
          <w:b/>
          <w:sz w:val="28"/>
        </w:rPr>
        <w:t>Бренда «Руза Заповедная» Рузского муниципального района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Pr="001A0638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4.1. Воспроизведение </w:t>
      </w:r>
      <w:r w:rsidRPr="001A0638">
        <w:rPr>
          <w:rFonts w:ascii="Times New Roman" w:hAnsi="Times New Roman" w:cs="Times New Roman"/>
          <w:sz w:val="28"/>
        </w:rPr>
        <w:t>Бренда «Руза Заповедная» Рузского муниципального района н</w:t>
      </w:r>
      <w:r>
        <w:rPr>
          <w:rFonts w:ascii="Times New Roman" w:hAnsi="Times New Roman" w:cs="Times New Roman"/>
          <w:sz w:val="28"/>
        </w:rPr>
        <w:t xml:space="preserve">езависимо от его размеров и техники исполнения должно точно </w:t>
      </w:r>
      <w:r w:rsidRPr="001A0638">
        <w:rPr>
          <w:rFonts w:ascii="Times New Roman" w:hAnsi="Times New Roman" w:cs="Times New Roman"/>
          <w:sz w:val="28"/>
        </w:rPr>
        <w:t xml:space="preserve">соответствовать описанию, приведенному в пункте 3.1 раздела 3 настоящего Положения. </w:t>
      </w:r>
    </w:p>
    <w:p w:rsidR="002916B4" w:rsidRPr="001A0638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A0638">
        <w:rPr>
          <w:rFonts w:ascii="Times New Roman" w:hAnsi="Times New Roman" w:cs="Times New Roman"/>
          <w:sz w:val="28"/>
        </w:rPr>
        <w:t xml:space="preserve">4.2. Воспроизведение Бренда «Руза Заповедная» Рузского муниципального района допускается только в стилистических цветных вариантах: </w:t>
      </w:r>
      <w:r>
        <w:rPr>
          <w:rFonts w:ascii="Times New Roman" w:hAnsi="Times New Roman" w:cs="Times New Roman"/>
          <w:color w:val="333333"/>
          <w:sz w:val="28"/>
          <w:szCs w:val="28"/>
        </w:rPr>
        <w:t>коричневом, зеленом, синем.</w:t>
      </w:r>
    </w:p>
    <w:p w:rsidR="002916B4" w:rsidRPr="001A0638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 w:rsidRPr="001A0638">
        <w:rPr>
          <w:rFonts w:ascii="Times New Roman" w:hAnsi="Times New Roman" w:cs="Times New Roman"/>
          <w:sz w:val="28"/>
        </w:rPr>
        <w:t xml:space="preserve"> 4.3. </w:t>
      </w:r>
      <w:r>
        <w:rPr>
          <w:rFonts w:ascii="Times New Roman" w:hAnsi="Times New Roman" w:cs="Times New Roman"/>
          <w:sz w:val="28"/>
        </w:rPr>
        <w:t xml:space="preserve">    </w:t>
      </w:r>
      <w:bookmarkStart w:id="0" w:name="_GoBack"/>
      <w:bookmarkEnd w:id="0"/>
      <w:r w:rsidRPr="001A0638">
        <w:rPr>
          <w:rFonts w:ascii="Times New Roman" w:hAnsi="Times New Roman" w:cs="Times New Roman"/>
          <w:sz w:val="28"/>
        </w:rPr>
        <w:t xml:space="preserve">Ответственность за искажение рисунка Бренда «Руза Заповедная» Рузского муниципального района или изменение композиционных цветов, выходящие за пределы, недопустимо. 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5. Порядок официального использования </w:t>
      </w:r>
      <w:r w:rsidRPr="00B667ED">
        <w:rPr>
          <w:rFonts w:ascii="Times New Roman" w:hAnsi="Times New Roman" w:cs="Times New Roman"/>
          <w:b/>
          <w:sz w:val="28"/>
        </w:rPr>
        <w:t>Бренда «Руза Заповедная» Рузского муниципального района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5.1. Изображение </w:t>
      </w:r>
      <w:r w:rsidRPr="001A0638">
        <w:rPr>
          <w:rFonts w:ascii="Times New Roman" w:hAnsi="Times New Roman" w:cs="Times New Roman"/>
          <w:sz w:val="28"/>
        </w:rPr>
        <w:t>Бренда «Руза Заповедная» Рузского муниципального района</w:t>
      </w:r>
      <w:r>
        <w:rPr>
          <w:rFonts w:ascii="Times New Roman" w:hAnsi="Times New Roman" w:cs="Times New Roman"/>
          <w:sz w:val="28"/>
        </w:rPr>
        <w:t xml:space="preserve"> помещается:</w:t>
      </w: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</w:p>
    <w:p w:rsidR="002916B4" w:rsidRDefault="002916B4" w:rsidP="00330CDB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рабочих кабинетах выборных должностных лиц местного самоуправления; </w:t>
      </w:r>
    </w:p>
    <w:p w:rsidR="002916B4" w:rsidRDefault="002916B4" w:rsidP="00330CDB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стелах, указателях, знаках, обозначающих границу Рузского муниципального района при въезде на территорию Рузского муниципального района и выезде из него;</w:t>
      </w:r>
    </w:p>
    <w:p w:rsidR="002916B4" w:rsidRDefault="002916B4" w:rsidP="00E62C3E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</w:rPr>
      </w:pPr>
      <w:r w:rsidRPr="001A0638">
        <w:rPr>
          <w:rFonts w:ascii="Times New Roman" w:hAnsi="Times New Roman" w:cs="Times New Roman"/>
          <w:sz w:val="28"/>
        </w:rPr>
        <w:t xml:space="preserve">на баннерах, рекламных щитах, </w:t>
      </w:r>
      <w:r>
        <w:rPr>
          <w:rFonts w:ascii="Times New Roman" w:hAnsi="Times New Roman" w:cs="Times New Roman"/>
          <w:sz w:val="28"/>
        </w:rPr>
        <w:t>находящихся на территории Рузского муниципального района;</w:t>
      </w:r>
    </w:p>
    <w:p w:rsidR="002916B4" w:rsidRDefault="002916B4" w:rsidP="00E62C3E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бланках пис</w:t>
      </w:r>
      <w:r w:rsidRPr="001A0638">
        <w:rPr>
          <w:rFonts w:ascii="Times New Roman" w:hAnsi="Times New Roman" w:cs="Times New Roman"/>
          <w:sz w:val="28"/>
        </w:rPr>
        <w:t>ем, если тематика касается брендинга</w:t>
      </w:r>
      <w:r>
        <w:rPr>
          <w:rFonts w:ascii="Times New Roman" w:hAnsi="Times New Roman" w:cs="Times New Roman"/>
          <w:sz w:val="28"/>
        </w:rPr>
        <w:t>, а также в иных письмах по желанию отправителя;</w:t>
      </w:r>
    </w:p>
    <w:p w:rsidR="002916B4" w:rsidRDefault="002916B4" w:rsidP="00330CDB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страницах изданий печатных органов местного самоуправления;</w:t>
      </w:r>
    </w:p>
    <w:p w:rsidR="002916B4" w:rsidRDefault="002916B4" w:rsidP="00330CDB">
      <w:pPr>
        <w:pStyle w:val="ConsNormal"/>
        <w:widowControl/>
        <w:numPr>
          <w:ilvl w:val="0"/>
          <w:numId w:val="4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знаках отличия и знаках различия;</w:t>
      </w:r>
    </w:p>
    <w:p w:rsidR="002916B4" w:rsidRDefault="002916B4" w:rsidP="00330CDB">
      <w:pPr>
        <w:pStyle w:val="ConsNormal"/>
        <w:widowControl/>
        <w:numPr>
          <w:ilvl w:val="0"/>
          <w:numId w:val="4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транспортных средствах, находящихся в собственности   Рузского 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муниципального района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5.2. Допускается использование </w:t>
      </w:r>
      <w:r w:rsidRPr="001A0638">
        <w:rPr>
          <w:rFonts w:ascii="Times New Roman" w:hAnsi="Times New Roman" w:cs="Times New Roman"/>
          <w:sz w:val="28"/>
        </w:rPr>
        <w:t>Бренда «Руза Заповедная» Рузского муниципального района</w:t>
      </w:r>
      <w:r>
        <w:rPr>
          <w:rFonts w:ascii="Times New Roman" w:hAnsi="Times New Roman" w:cs="Times New Roman"/>
          <w:sz w:val="28"/>
        </w:rPr>
        <w:t xml:space="preserve">   на:</w:t>
      </w:r>
    </w:p>
    <w:p w:rsidR="002916B4" w:rsidRDefault="002916B4" w:rsidP="00330CDB">
      <w:pPr>
        <w:pStyle w:val="ConsNormal"/>
        <w:widowControl/>
        <w:numPr>
          <w:ilvl w:val="0"/>
          <w:numId w:val="5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официальных сайтах главы Рузского муниципального района, Совета депутатов, администрации Рузского муниципального района в сети Интернет;</w:t>
      </w:r>
    </w:p>
    <w:p w:rsidR="002916B4" w:rsidRDefault="002916B4" w:rsidP="00330CDB">
      <w:pPr>
        <w:pStyle w:val="ConsNormal"/>
        <w:widowControl/>
        <w:numPr>
          <w:ilvl w:val="0"/>
          <w:numId w:val="5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изданиях печатных средств массовой информации, краеведческих изданиях Рузского муниципального района;</w:t>
      </w:r>
    </w:p>
    <w:p w:rsidR="002916B4" w:rsidRDefault="002916B4" w:rsidP="00330CDB">
      <w:pPr>
        <w:pStyle w:val="ConsNormal"/>
        <w:widowControl/>
        <w:numPr>
          <w:ilvl w:val="0"/>
          <w:numId w:val="5"/>
        </w:numPr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грамотах, приглашениях, визитных карточках должностных лиц органов местного самоуправления, а также использование его в качестве геральдической основы для изготовления знаков, эмблем, иной символики, оформления зрелищных мероприятий.</w:t>
      </w:r>
    </w:p>
    <w:p w:rsidR="002916B4" w:rsidRDefault="002916B4" w:rsidP="00330CDB">
      <w:pPr>
        <w:pStyle w:val="ConsNormal"/>
        <w:widowControl/>
        <w:ind w:left="360" w:right="0" w:firstLine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6. Порядок использования </w:t>
      </w:r>
      <w:r w:rsidRPr="00B667ED">
        <w:rPr>
          <w:rFonts w:ascii="Times New Roman" w:hAnsi="Times New Roman" w:cs="Times New Roman"/>
          <w:b/>
          <w:sz w:val="28"/>
        </w:rPr>
        <w:t>Бренда «Руза Заповедная» Рузского муниципального района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предприятиями, учреждениями и организациями, а также физическими лицами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6.1. Порядок использования Бренда «Руза Заповедная» Рузского муниципального района предприятиями, учреждениями и организациями, а также физическими лицами регулируется договорами.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6.2. Иные случаи использования Бренда «Руза Заповедная» Рузского муниципального района устанавливаются правовыми актами органов местного самоуправления. 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7. Ответственность за нарушение настоящего Положения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7.1. Использование Бренда «Руза Заповедная» Рузского муниципального района с нарушением настоящего Положения, а также надругательство над брендом «Руза Заповедная» Рузского муниципального района влечет за собой ответственность в соответствии с законодательством Российской Федерации.</w:t>
      </w: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8. Заключительные положения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 w:rsidP="00330CD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8.1. Внесение в рисунок</w:t>
      </w:r>
      <w:r w:rsidRPr="00AE5CF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Бренда «Руза Заповедная» Рузского муниципального района каких-либо изменений, а также элементов официальных символов и т.п. допустимы лишь с письменного разрешения администрации Рузского муниципального района Московской области.  </w:t>
      </w:r>
    </w:p>
    <w:p w:rsidR="002916B4" w:rsidRDefault="002916B4" w:rsidP="00330CD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2916B4" w:rsidRDefault="002916B4"/>
    <w:sectPr w:rsidR="002916B4" w:rsidSect="0056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47BF9"/>
    <w:multiLevelType w:val="hybridMultilevel"/>
    <w:tmpl w:val="C7686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39C61D5"/>
    <w:multiLevelType w:val="hybridMultilevel"/>
    <w:tmpl w:val="5BF078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9B63658"/>
    <w:multiLevelType w:val="hybridMultilevel"/>
    <w:tmpl w:val="37D8D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C22203"/>
    <w:multiLevelType w:val="hybridMultilevel"/>
    <w:tmpl w:val="331C1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2D1EA2"/>
    <w:multiLevelType w:val="hybridMultilevel"/>
    <w:tmpl w:val="2BA0E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844"/>
    <w:rsid w:val="00014267"/>
    <w:rsid w:val="00154AF4"/>
    <w:rsid w:val="00197A80"/>
    <w:rsid w:val="001A0638"/>
    <w:rsid w:val="0020139D"/>
    <w:rsid w:val="002916B4"/>
    <w:rsid w:val="00307BA4"/>
    <w:rsid w:val="00330CDB"/>
    <w:rsid w:val="003A4ADD"/>
    <w:rsid w:val="00467A86"/>
    <w:rsid w:val="0053771C"/>
    <w:rsid w:val="00561DFD"/>
    <w:rsid w:val="005655A2"/>
    <w:rsid w:val="005974A0"/>
    <w:rsid w:val="005A1EDB"/>
    <w:rsid w:val="006354C7"/>
    <w:rsid w:val="006432C9"/>
    <w:rsid w:val="006545D7"/>
    <w:rsid w:val="006E18C3"/>
    <w:rsid w:val="007E0E1C"/>
    <w:rsid w:val="008025C3"/>
    <w:rsid w:val="00820B49"/>
    <w:rsid w:val="00860777"/>
    <w:rsid w:val="008834EF"/>
    <w:rsid w:val="00956EA9"/>
    <w:rsid w:val="00AC220D"/>
    <w:rsid w:val="00AE5CF1"/>
    <w:rsid w:val="00AF2E99"/>
    <w:rsid w:val="00B16156"/>
    <w:rsid w:val="00B3346D"/>
    <w:rsid w:val="00B544EA"/>
    <w:rsid w:val="00B667ED"/>
    <w:rsid w:val="00B711FF"/>
    <w:rsid w:val="00B7142E"/>
    <w:rsid w:val="00B8052D"/>
    <w:rsid w:val="00BD46FC"/>
    <w:rsid w:val="00C91DC5"/>
    <w:rsid w:val="00CE234C"/>
    <w:rsid w:val="00DA0570"/>
    <w:rsid w:val="00DB49F7"/>
    <w:rsid w:val="00E51D1D"/>
    <w:rsid w:val="00E559B4"/>
    <w:rsid w:val="00E62C3E"/>
    <w:rsid w:val="00FE1844"/>
    <w:rsid w:val="00FF3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0CDB"/>
    <w:pPr>
      <w:tabs>
        <w:tab w:val="center" w:pos="4677"/>
        <w:tab w:val="right" w:pos="9355"/>
      </w:tabs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0C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330CD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uiPriority w:val="99"/>
    <w:rsid w:val="00330CD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36"/>
      <w:szCs w:val="36"/>
    </w:rPr>
  </w:style>
  <w:style w:type="paragraph" w:customStyle="1" w:styleId="ConsTitle">
    <w:name w:val="ConsTitle"/>
    <w:uiPriority w:val="99"/>
    <w:rsid w:val="00330CD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B66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812</Words>
  <Characters>4629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пк1</cp:lastModifiedBy>
  <cp:revision>17</cp:revision>
  <cp:lastPrinted>2016-01-18T13:19:00Z</cp:lastPrinted>
  <dcterms:created xsi:type="dcterms:W3CDTF">2015-08-12T09:13:00Z</dcterms:created>
  <dcterms:modified xsi:type="dcterms:W3CDTF">2016-01-20T09:46:00Z</dcterms:modified>
</cp:coreProperties>
</file>